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9BEF6" w14:textId="77777777" w:rsidR="00291F5A" w:rsidRDefault="00291F5A" w:rsidP="0030375B">
      <w:pPr>
        <w:spacing w:before="200" w:after="400"/>
        <w:sectPr w:rsidR="00291F5A" w:rsidSect="00EC2A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This “fee for service” contract is between “Kick</w:t>
      </w:r>
      <w:r w:rsidR="00B55829">
        <w:t xml:space="preserve"> _______</w:t>
      </w:r>
      <w:r>
        <w:t xml:space="preserve">” (a program of </w:t>
      </w:r>
      <w:r w:rsidR="00B55829">
        <w:t>_______</w:t>
      </w:r>
      <w:r>
        <w:t>) and “Participant” (named below).  This contract is purposefully written in English, for clarity and ease of understanding.</w:t>
      </w:r>
    </w:p>
    <w:p w14:paraId="517FA53A" w14:textId="77777777" w:rsidR="00753F2A" w:rsidRDefault="00753F2A" w:rsidP="00291F5A">
      <w:pPr>
        <w:rPr>
          <w:sz w:val="18"/>
          <w:szCs w:val="20"/>
        </w:rPr>
      </w:pPr>
      <w:r w:rsidRPr="00753F2A">
        <w:rPr>
          <w:b/>
          <w:sz w:val="18"/>
          <w:szCs w:val="20"/>
        </w:rPr>
        <w:lastRenderedPageBreak/>
        <w:t>Purpose</w:t>
      </w:r>
      <w:r w:rsidRPr="00753F2A">
        <w:rPr>
          <w:sz w:val="18"/>
          <w:szCs w:val="20"/>
        </w:rPr>
        <w:t>.  The Participant has applied to Kick</w:t>
      </w:r>
      <w:r>
        <w:rPr>
          <w:sz w:val="18"/>
          <w:szCs w:val="20"/>
        </w:rPr>
        <w:t xml:space="preserve">, </w:t>
      </w:r>
      <w:r w:rsidRPr="00753F2A">
        <w:rPr>
          <w:sz w:val="18"/>
          <w:szCs w:val="20"/>
        </w:rPr>
        <w:t xml:space="preserve">seeking assistance in business planning and execution.  </w:t>
      </w:r>
    </w:p>
    <w:p w14:paraId="7D56DF79" w14:textId="486DB3AD" w:rsidR="00753F2A" w:rsidRPr="00753F2A" w:rsidRDefault="00753F2A" w:rsidP="00753F2A">
      <w:pPr>
        <w:rPr>
          <w:sz w:val="18"/>
          <w:szCs w:val="20"/>
        </w:rPr>
      </w:pPr>
      <w:r w:rsidRPr="00753F2A">
        <w:rPr>
          <w:b/>
          <w:sz w:val="18"/>
          <w:szCs w:val="20"/>
        </w:rPr>
        <w:t>Fee</w:t>
      </w:r>
      <w:r w:rsidRPr="00753F2A">
        <w:rPr>
          <w:sz w:val="18"/>
          <w:szCs w:val="20"/>
        </w:rPr>
        <w:t xml:space="preserve">.  The Participant agrees to pay Kick a </w:t>
      </w:r>
      <w:r w:rsidRPr="00753F2A">
        <w:rPr>
          <w:b/>
          <w:sz w:val="18"/>
          <w:szCs w:val="20"/>
        </w:rPr>
        <w:t>$</w:t>
      </w:r>
      <w:r w:rsidR="00C75C56">
        <w:rPr>
          <w:b/>
          <w:sz w:val="18"/>
          <w:szCs w:val="20"/>
        </w:rPr>
        <w:t>2</w:t>
      </w:r>
      <w:r w:rsidRPr="00753F2A">
        <w:rPr>
          <w:b/>
          <w:sz w:val="18"/>
          <w:szCs w:val="20"/>
        </w:rPr>
        <w:t>,</w:t>
      </w:r>
      <w:r w:rsidR="00C75C56">
        <w:rPr>
          <w:b/>
          <w:sz w:val="18"/>
          <w:szCs w:val="20"/>
        </w:rPr>
        <w:t>0</w:t>
      </w:r>
      <w:r w:rsidRPr="00753F2A">
        <w:rPr>
          <w:b/>
          <w:sz w:val="18"/>
          <w:szCs w:val="20"/>
        </w:rPr>
        <w:t>00</w:t>
      </w:r>
      <w:r w:rsidRPr="00753F2A">
        <w:rPr>
          <w:sz w:val="18"/>
          <w:szCs w:val="20"/>
        </w:rPr>
        <w:t xml:space="preserve"> tuition</w:t>
      </w:r>
      <w:r w:rsidR="00C75C56">
        <w:rPr>
          <w:sz w:val="18"/>
          <w:szCs w:val="20"/>
        </w:rPr>
        <w:t>,</w:t>
      </w:r>
      <w:r w:rsidRPr="00753F2A">
        <w:rPr>
          <w:sz w:val="18"/>
          <w:szCs w:val="20"/>
        </w:rPr>
        <w:t xml:space="preserve"> </w:t>
      </w:r>
      <w:r w:rsidR="00C75C56">
        <w:rPr>
          <w:sz w:val="18"/>
          <w:szCs w:val="20"/>
        </w:rPr>
        <w:t>paid on or before the first day of the program</w:t>
      </w:r>
      <w:r w:rsidRPr="00753F2A">
        <w:rPr>
          <w:sz w:val="18"/>
          <w:szCs w:val="20"/>
        </w:rPr>
        <w:t>.</w:t>
      </w:r>
    </w:p>
    <w:p w14:paraId="08C814C1" w14:textId="481B5366" w:rsidR="006F3364" w:rsidRPr="00753F2A" w:rsidRDefault="006F3364" w:rsidP="00291F5A">
      <w:pPr>
        <w:rPr>
          <w:sz w:val="18"/>
          <w:szCs w:val="20"/>
        </w:rPr>
      </w:pPr>
      <w:r w:rsidRPr="00753F2A">
        <w:rPr>
          <w:b/>
          <w:sz w:val="18"/>
          <w:szCs w:val="20"/>
        </w:rPr>
        <w:t>Services</w:t>
      </w:r>
      <w:r w:rsidRPr="00753F2A">
        <w:rPr>
          <w:sz w:val="18"/>
          <w:szCs w:val="20"/>
        </w:rPr>
        <w:t xml:space="preserve">.  </w:t>
      </w:r>
      <w:r w:rsidR="00C3370E" w:rsidRPr="00753F2A">
        <w:rPr>
          <w:sz w:val="18"/>
          <w:szCs w:val="20"/>
        </w:rPr>
        <w:t>For the above fee, Kick will provide entrepreneurial education and advice, twice weekly for eight weeks.</w:t>
      </w:r>
      <w:r w:rsidR="00C3370E">
        <w:rPr>
          <w:sz w:val="18"/>
          <w:szCs w:val="20"/>
        </w:rPr>
        <w:t xml:space="preserve">  The schedule is posted online.  The educational materials are also online, with a six month subscription included as part of Kick</w:t>
      </w:r>
      <w:bookmarkStart w:id="0" w:name="_GoBack"/>
      <w:bookmarkEnd w:id="0"/>
      <w:r w:rsidRPr="00753F2A">
        <w:rPr>
          <w:sz w:val="18"/>
          <w:szCs w:val="20"/>
        </w:rPr>
        <w:t>.</w:t>
      </w:r>
    </w:p>
    <w:p w14:paraId="7ED0E3E3" w14:textId="77777777" w:rsidR="00161BEF" w:rsidRPr="00753F2A" w:rsidRDefault="00161BEF" w:rsidP="00291F5A">
      <w:pPr>
        <w:rPr>
          <w:sz w:val="18"/>
          <w:szCs w:val="20"/>
        </w:rPr>
      </w:pPr>
      <w:r w:rsidRPr="00753F2A">
        <w:rPr>
          <w:b/>
          <w:sz w:val="18"/>
          <w:szCs w:val="20"/>
        </w:rPr>
        <w:t>No Ownership</w:t>
      </w:r>
      <w:r w:rsidRPr="00753F2A">
        <w:rPr>
          <w:sz w:val="18"/>
          <w:szCs w:val="20"/>
        </w:rPr>
        <w:t>.  This contract is a fee for service agreement, conveying no equity ownership or debt obligation between Kick and the Participant.</w:t>
      </w:r>
    </w:p>
    <w:p w14:paraId="2EC36903" w14:textId="77777777" w:rsidR="00942107" w:rsidRPr="00753F2A" w:rsidRDefault="006F3364" w:rsidP="00291F5A">
      <w:pPr>
        <w:rPr>
          <w:sz w:val="18"/>
          <w:szCs w:val="20"/>
        </w:rPr>
      </w:pPr>
      <w:r w:rsidRPr="00753F2A">
        <w:rPr>
          <w:b/>
          <w:sz w:val="18"/>
          <w:szCs w:val="20"/>
        </w:rPr>
        <w:t>Warranty</w:t>
      </w:r>
      <w:r w:rsidRPr="00753F2A">
        <w:rPr>
          <w:sz w:val="18"/>
          <w:szCs w:val="20"/>
        </w:rPr>
        <w:t xml:space="preserve">.  The Participant is free to follow or ignore any of the advice provided by Kick.  </w:t>
      </w:r>
      <w:r w:rsidR="005E0A12" w:rsidRPr="00753F2A">
        <w:rPr>
          <w:sz w:val="18"/>
          <w:szCs w:val="20"/>
        </w:rPr>
        <w:t>Some of this advice is likely wrong.  The Participant is solely responsible for the results in following the provided advice.</w:t>
      </w:r>
    </w:p>
    <w:p w14:paraId="19A06126" w14:textId="77777777" w:rsidR="00161BEF" w:rsidRPr="00753F2A" w:rsidRDefault="00161BEF" w:rsidP="00161BEF">
      <w:pPr>
        <w:rPr>
          <w:bCs/>
          <w:sz w:val="18"/>
          <w:szCs w:val="24"/>
        </w:rPr>
      </w:pPr>
      <w:r w:rsidRPr="00753F2A">
        <w:rPr>
          <w:b/>
          <w:bCs/>
          <w:sz w:val="18"/>
          <w:szCs w:val="24"/>
        </w:rPr>
        <w:t>Termination</w:t>
      </w:r>
      <w:r w:rsidRPr="00753F2A">
        <w:rPr>
          <w:bCs/>
          <w:sz w:val="18"/>
          <w:szCs w:val="24"/>
        </w:rPr>
        <w:t>.  The Participant is free to stop attending Kick at any time during the program.  Kick is free to request a Participant to stop attending the program at any time.</w:t>
      </w:r>
    </w:p>
    <w:p w14:paraId="38BBA61A" w14:textId="77777777" w:rsidR="005E0A12" w:rsidRPr="00753F2A" w:rsidRDefault="00450C9A" w:rsidP="00291F5A">
      <w:pPr>
        <w:rPr>
          <w:sz w:val="18"/>
          <w:szCs w:val="20"/>
        </w:rPr>
      </w:pPr>
      <w:r w:rsidRPr="00753F2A">
        <w:rPr>
          <w:b/>
          <w:sz w:val="18"/>
          <w:szCs w:val="20"/>
        </w:rPr>
        <w:t>Refunds</w:t>
      </w:r>
      <w:r w:rsidR="005E0A12" w:rsidRPr="00753F2A">
        <w:rPr>
          <w:sz w:val="18"/>
          <w:szCs w:val="20"/>
        </w:rPr>
        <w:t xml:space="preserve">.  </w:t>
      </w:r>
      <w:r w:rsidRPr="00753F2A">
        <w:rPr>
          <w:sz w:val="18"/>
          <w:szCs w:val="20"/>
        </w:rPr>
        <w:t>If</w:t>
      </w:r>
      <w:r w:rsidR="0030375B">
        <w:rPr>
          <w:sz w:val="18"/>
          <w:szCs w:val="20"/>
        </w:rPr>
        <w:t xml:space="preserve">, </w:t>
      </w:r>
      <w:r w:rsidR="0030375B" w:rsidRPr="00753F2A">
        <w:rPr>
          <w:sz w:val="18"/>
          <w:szCs w:val="20"/>
        </w:rPr>
        <w:t>prior to the end of the program</w:t>
      </w:r>
      <w:r w:rsidR="0030375B">
        <w:rPr>
          <w:sz w:val="18"/>
          <w:szCs w:val="20"/>
        </w:rPr>
        <w:t>,</w:t>
      </w:r>
      <w:r w:rsidRPr="00753F2A">
        <w:rPr>
          <w:sz w:val="18"/>
          <w:szCs w:val="20"/>
        </w:rPr>
        <w:t xml:space="preserve"> the Participant is unsatisfied with the services provided by Kick, the Participant may request a refund of all or part of the fee.  If the Participant and Kick do not agree to the refund, the Participant may hire (at the Participant’s expense) a mediator to settle the dispute.  No </w:t>
      </w:r>
      <w:r w:rsidR="00CD3B34" w:rsidRPr="00753F2A">
        <w:rPr>
          <w:sz w:val="18"/>
          <w:szCs w:val="20"/>
        </w:rPr>
        <w:t>arbiter</w:t>
      </w:r>
      <w:r w:rsidRPr="00753F2A">
        <w:rPr>
          <w:sz w:val="18"/>
          <w:szCs w:val="20"/>
        </w:rPr>
        <w:t xml:space="preserve"> or law suit may be filed unless the mediation fails.  Whether under mediation, arbitration, or law suit, Kick </w:t>
      </w:r>
      <w:r w:rsidR="00CD3B34" w:rsidRPr="00753F2A">
        <w:rPr>
          <w:sz w:val="18"/>
          <w:szCs w:val="20"/>
        </w:rPr>
        <w:t>cannot</w:t>
      </w:r>
      <w:r w:rsidRPr="00753F2A">
        <w:rPr>
          <w:sz w:val="18"/>
          <w:szCs w:val="20"/>
        </w:rPr>
        <w:t xml:space="preserve"> be held liable for any amount </w:t>
      </w:r>
      <w:r w:rsidR="0030375B">
        <w:rPr>
          <w:sz w:val="18"/>
          <w:szCs w:val="20"/>
        </w:rPr>
        <w:t>of money greater than</w:t>
      </w:r>
      <w:r w:rsidRPr="00753F2A">
        <w:rPr>
          <w:sz w:val="18"/>
          <w:szCs w:val="20"/>
        </w:rPr>
        <w:t xml:space="preserve"> the fee provided by the Participant.</w:t>
      </w:r>
    </w:p>
    <w:p w14:paraId="11E00F3C" w14:textId="77777777" w:rsidR="00161BEF" w:rsidRPr="00753F2A" w:rsidRDefault="00753F2A" w:rsidP="00161BEF">
      <w:pPr>
        <w:rPr>
          <w:sz w:val="18"/>
          <w:szCs w:val="20"/>
        </w:rPr>
      </w:pPr>
      <w:r>
        <w:rPr>
          <w:b/>
          <w:sz w:val="18"/>
          <w:szCs w:val="20"/>
        </w:rPr>
        <w:br w:type="column"/>
      </w:r>
      <w:r w:rsidR="00161BEF" w:rsidRPr="00753F2A">
        <w:rPr>
          <w:b/>
          <w:sz w:val="18"/>
          <w:szCs w:val="20"/>
        </w:rPr>
        <w:lastRenderedPageBreak/>
        <w:t>Mentors</w:t>
      </w:r>
      <w:r w:rsidR="00161BEF" w:rsidRPr="00753F2A">
        <w:rPr>
          <w:sz w:val="18"/>
          <w:szCs w:val="20"/>
        </w:rPr>
        <w:t xml:space="preserve">.  Some of the advice provided by Kick may be provided by third-party advisors (a.k.a. Mentors).  The Participant is free to follow or ignore any of the advice provided by the Mentors.  The Mentors are not liable for any results in following their advice, and may not be mediated, arbitrated, or sued due to any advice provided </w:t>
      </w:r>
      <w:r w:rsidR="0030375B">
        <w:rPr>
          <w:sz w:val="18"/>
          <w:szCs w:val="20"/>
        </w:rPr>
        <w:t>at or via</w:t>
      </w:r>
      <w:r w:rsidR="00161BEF" w:rsidRPr="00753F2A">
        <w:rPr>
          <w:sz w:val="18"/>
          <w:szCs w:val="20"/>
        </w:rPr>
        <w:t xml:space="preserve"> Kick.</w:t>
      </w:r>
    </w:p>
    <w:p w14:paraId="5BB537D4" w14:textId="77777777" w:rsidR="00161BEF" w:rsidRPr="00753F2A" w:rsidRDefault="00161BEF" w:rsidP="00161BEF">
      <w:pPr>
        <w:rPr>
          <w:bCs/>
          <w:sz w:val="18"/>
          <w:szCs w:val="24"/>
        </w:rPr>
      </w:pPr>
      <w:r w:rsidRPr="00753F2A">
        <w:rPr>
          <w:b/>
          <w:sz w:val="18"/>
          <w:szCs w:val="20"/>
        </w:rPr>
        <w:t>Be Nice</w:t>
      </w:r>
      <w:r w:rsidRPr="00753F2A">
        <w:rPr>
          <w:sz w:val="18"/>
          <w:szCs w:val="20"/>
        </w:rPr>
        <w:t xml:space="preserve">.  The Participant will not, in public, make </w:t>
      </w:r>
      <w:r w:rsidRPr="00753F2A">
        <w:rPr>
          <w:bCs/>
          <w:sz w:val="18"/>
          <w:szCs w:val="24"/>
        </w:rPr>
        <w:t xml:space="preserve">derogatory, disparaging or critical statements about Kick.  Kick </w:t>
      </w:r>
      <w:r w:rsidRPr="00753F2A">
        <w:rPr>
          <w:sz w:val="18"/>
          <w:szCs w:val="20"/>
        </w:rPr>
        <w:t xml:space="preserve">will not, in public, make </w:t>
      </w:r>
      <w:r w:rsidRPr="00753F2A">
        <w:rPr>
          <w:bCs/>
          <w:sz w:val="18"/>
          <w:szCs w:val="24"/>
        </w:rPr>
        <w:t>derogatory, disparaging or critical statements about the Participant.</w:t>
      </w:r>
    </w:p>
    <w:p w14:paraId="522BA159" w14:textId="77777777" w:rsidR="00161BEF" w:rsidRPr="00753F2A" w:rsidRDefault="00161BEF" w:rsidP="00161BEF">
      <w:pPr>
        <w:rPr>
          <w:sz w:val="18"/>
          <w:szCs w:val="20"/>
        </w:rPr>
      </w:pPr>
      <w:r w:rsidRPr="00753F2A">
        <w:rPr>
          <w:b/>
          <w:sz w:val="18"/>
          <w:szCs w:val="20"/>
        </w:rPr>
        <w:t>Perpetual</w:t>
      </w:r>
      <w:r w:rsidRPr="00753F2A">
        <w:rPr>
          <w:sz w:val="18"/>
          <w:szCs w:val="20"/>
        </w:rPr>
        <w:t xml:space="preserve">.  </w:t>
      </w:r>
      <w:r w:rsidR="007260D8" w:rsidRPr="00753F2A">
        <w:rPr>
          <w:sz w:val="18"/>
          <w:szCs w:val="20"/>
        </w:rPr>
        <w:t xml:space="preserve">The Kick program is eight weeks long, </w:t>
      </w:r>
      <w:r w:rsidR="003C3D2B">
        <w:rPr>
          <w:sz w:val="18"/>
          <w:szCs w:val="20"/>
        </w:rPr>
        <w:t>however</w:t>
      </w:r>
      <w:r w:rsidR="007260D8" w:rsidRPr="00753F2A">
        <w:rPr>
          <w:sz w:val="18"/>
          <w:szCs w:val="20"/>
        </w:rPr>
        <w:t xml:space="preserve"> the warranties and guarantees outlined in this contract will continue on perpetually after the Kick program is complete</w:t>
      </w:r>
      <w:r w:rsidRPr="00753F2A">
        <w:rPr>
          <w:sz w:val="18"/>
          <w:szCs w:val="20"/>
        </w:rPr>
        <w:t>.</w:t>
      </w:r>
    </w:p>
    <w:p w14:paraId="6ED9AB4C" w14:textId="77777777" w:rsidR="00161BEF" w:rsidRPr="00753F2A" w:rsidRDefault="00161BEF" w:rsidP="00161BEF">
      <w:pPr>
        <w:rPr>
          <w:sz w:val="18"/>
          <w:szCs w:val="20"/>
        </w:rPr>
      </w:pPr>
      <w:r w:rsidRPr="00753F2A">
        <w:rPr>
          <w:b/>
          <w:sz w:val="18"/>
          <w:szCs w:val="20"/>
        </w:rPr>
        <w:t>Washington</w:t>
      </w:r>
      <w:r w:rsidRPr="00753F2A">
        <w:rPr>
          <w:sz w:val="18"/>
          <w:szCs w:val="20"/>
        </w:rPr>
        <w:t>.  This contract is governed under the laws of the State of Washington.</w:t>
      </w:r>
    </w:p>
    <w:p w14:paraId="2F8D65E4" w14:textId="77777777" w:rsidR="00161BEF" w:rsidRDefault="00161BEF" w:rsidP="00291F5A">
      <w:pPr>
        <w:rPr>
          <w:sz w:val="18"/>
          <w:szCs w:val="20"/>
        </w:rPr>
      </w:pPr>
      <w:r w:rsidRPr="00753F2A">
        <w:rPr>
          <w:b/>
          <w:sz w:val="18"/>
          <w:szCs w:val="20"/>
        </w:rPr>
        <w:t>Whole Contract</w:t>
      </w:r>
      <w:r w:rsidRPr="00753F2A">
        <w:rPr>
          <w:sz w:val="18"/>
          <w:szCs w:val="20"/>
        </w:rPr>
        <w:t xml:space="preserve">.  This is the complete contract between </w:t>
      </w:r>
      <w:r w:rsidR="00F862B0">
        <w:rPr>
          <w:sz w:val="18"/>
          <w:szCs w:val="20"/>
        </w:rPr>
        <w:t xml:space="preserve">the </w:t>
      </w:r>
      <w:r w:rsidRPr="00753F2A">
        <w:rPr>
          <w:sz w:val="18"/>
          <w:szCs w:val="20"/>
        </w:rPr>
        <w:t xml:space="preserve">Participant and Kick in regards to the Kick services.  Details on the crowdfunding and </w:t>
      </w:r>
      <w:r w:rsidR="0030375B">
        <w:rPr>
          <w:sz w:val="18"/>
          <w:szCs w:val="20"/>
        </w:rPr>
        <w:t xml:space="preserve">program </w:t>
      </w:r>
      <w:r w:rsidRPr="00753F2A">
        <w:rPr>
          <w:sz w:val="18"/>
          <w:szCs w:val="20"/>
        </w:rPr>
        <w:t xml:space="preserve">schedule are documented elsewhere. </w:t>
      </w:r>
      <w:r w:rsidR="00753F2A" w:rsidRPr="00753F2A">
        <w:rPr>
          <w:sz w:val="18"/>
          <w:szCs w:val="20"/>
        </w:rPr>
        <w:t xml:space="preserve"> There are no other amendments.</w:t>
      </w:r>
    </w:p>
    <w:p w14:paraId="5E8AA93A" w14:textId="77777777" w:rsidR="0030375B" w:rsidRPr="00753F2A" w:rsidRDefault="0030375B" w:rsidP="00291F5A">
      <w:pPr>
        <w:rPr>
          <w:sz w:val="18"/>
          <w:szCs w:val="20"/>
        </w:rPr>
      </w:pPr>
    </w:p>
    <w:p w14:paraId="088B0844" w14:textId="77777777" w:rsidR="00161BEF" w:rsidRPr="00161BEF" w:rsidRDefault="00161BEF" w:rsidP="00161BEF">
      <w:pPr>
        <w:tabs>
          <w:tab w:val="left" w:pos="3960"/>
          <w:tab w:val="left" w:pos="5400"/>
        </w:tabs>
        <w:spacing w:after="0" w:line="240" w:lineRule="auto"/>
        <w:rPr>
          <w:b/>
          <w:szCs w:val="24"/>
        </w:rPr>
      </w:pPr>
      <w:r w:rsidRPr="00161BEF">
        <w:rPr>
          <w:b/>
          <w:szCs w:val="24"/>
        </w:rPr>
        <w:t>KICK</w:t>
      </w:r>
    </w:p>
    <w:p w14:paraId="58C8C549" w14:textId="77777777" w:rsidR="00B55829" w:rsidRDefault="00B55829" w:rsidP="00B55829">
      <w:pPr>
        <w:tabs>
          <w:tab w:val="left" w:pos="3960"/>
          <w:tab w:val="left" w:pos="5400"/>
          <w:tab w:val="left" w:pos="9360"/>
        </w:tabs>
        <w:spacing w:before="300" w:after="0" w:line="240" w:lineRule="auto"/>
        <w:rPr>
          <w:szCs w:val="24"/>
        </w:rPr>
      </w:pPr>
      <w:r>
        <w:rPr>
          <w:szCs w:val="24"/>
          <w:u w:val="single"/>
        </w:rPr>
        <w:tab/>
      </w:r>
    </w:p>
    <w:p w14:paraId="29455E48" w14:textId="77777777" w:rsidR="00B55829" w:rsidRDefault="00B55829" w:rsidP="00B55829">
      <w:pPr>
        <w:tabs>
          <w:tab w:val="left" w:pos="3960"/>
          <w:tab w:val="left" w:pos="5400"/>
          <w:tab w:val="left" w:pos="9360"/>
        </w:tabs>
        <w:spacing w:before="160" w:after="0" w:line="240" w:lineRule="auto"/>
        <w:rPr>
          <w:szCs w:val="24"/>
        </w:rPr>
      </w:pPr>
      <w:r>
        <w:rPr>
          <w:szCs w:val="24"/>
          <w:u w:val="single"/>
        </w:rPr>
        <w:tab/>
      </w:r>
    </w:p>
    <w:p w14:paraId="653EC50C" w14:textId="77777777" w:rsidR="00B55829" w:rsidRDefault="00B55829" w:rsidP="00B55829">
      <w:pPr>
        <w:tabs>
          <w:tab w:val="left" w:pos="3960"/>
          <w:tab w:val="left" w:pos="5400"/>
          <w:tab w:val="left" w:pos="9360"/>
        </w:tabs>
        <w:spacing w:before="160" w:after="0" w:line="240" w:lineRule="auto"/>
        <w:rPr>
          <w:szCs w:val="24"/>
        </w:rPr>
      </w:pPr>
      <w:r>
        <w:rPr>
          <w:szCs w:val="24"/>
          <w:u w:val="single"/>
        </w:rPr>
        <w:tab/>
      </w:r>
    </w:p>
    <w:p w14:paraId="341A55D8" w14:textId="77777777" w:rsidR="00B55829" w:rsidRDefault="00B55829" w:rsidP="00B55829">
      <w:pPr>
        <w:tabs>
          <w:tab w:val="left" w:pos="3960"/>
          <w:tab w:val="left" w:pos="5400"/>
          <w:tab w:val="left" w:pos="9360"/>
        </w:tabs>
        <w:spacing w:before="160" w:after="0" w:line="240" w:lineRule="auto"/>
        <w:rPr>
          <w:szCs w:val="24"/>
        </w:rPr>
      </w:pPr>
      <w:r>
        <w:rPr>
          <w:szCs w:val="24"/>
          <w:u w:val="single"/>
        </w:rPr>
        <w:tab/>
      </w:r>
    </w:p>
    <w:p w14:paraId="715C1C4D" w14:textId="77777777" w:rsidR="00161BEF" w:rsidRDefault="00161BEF" w:rsidP="00161BEF">
      <w:pPr>
        <w:spacing w:after="0" w:line="240" w:lineRule="auto"/>
        <w:rPr>
          <w:sz w:val="18"/>
          <w:szCs w:val="24"/>
        </w:rPr>
      </w:pPr>
    </w:p>
    <w:p w14:paraId="75B6B832" w14:textId="77777777" w:rsidR="00161BEF" w:rsidRPr="00161BEF" w:rsidRDefault="00161BEF" w:rsidP="00161BEF">
      <w:pPr>
        <w:tabs>
          <w:tab w:val="left" w:pos="3960"/>
          <w:tab w:val="left" w:pos="5400"/>
        </w:tabs>
        <w:spacing w:after="0" w:line="240" w:lineRule="auto"/>
        <w:rPr>
          <w:b/>
          <w:szCs w:val="24"/>
        </w:rPr>
      </w:pPr>
      <w:r>
        <w:rPr>
          <w:b/>
          <w:szCs w:val="24"/>
        </w:rPr>
        <w:t>PARTICIPANT</w:t>
      </w:r>
    </w:p>
    <w:p w14:paraId="7DC54AAD" w14:textId="77777777" w:rsidR="00161BEF" w:rsidRDefault="00161BEF" w:rsidP="00161BEF">
      <w:pPr>
        <w:tabs>
          <w:tab w:val="left" w:pos="3960"/>
          <w:tab w:val="left" w:pos="5400"/>
          <w:tab w:val="left" w:pos="9360"/>
        </w:tabs>
        <w:spacing w:before="300" w:after="0" w:line="240" w:lineRule="auto"/>
        <w:rPr>
          <w:szCs w:val="24"/>
        </w:rPr>
      </w:pPr>
      <w:r>
        <w:rPr>
          <w:szCs w:val="24"/>
          <w:u w:val="single"/>
        </w:rPr>
        <w:tab/>
      </w:r>
    </w:p>
    <w:p w14:paraId="14CEBA13" w14:textId="77777777" w:rsidR="00161BEF" w:rsidRDefault="00161BEF" w:rsidP="00161BEF">
      <w:pPr>
        <w:tabs>
          <w:tab w:val="left" w:pos="3960"/>
          <w:tab w:val="left" w:pos="5400"/>
          <w:tab w:val="left" w:pos="9360"/>
        </w:tabs>
        <w:spacing w:before="160" w:after="0" w:line="240" w:lineRule="auto"/>
        <w:rPr>
          <w:szCs w:val="24"/>
        </w:rPr>
      </w:pPr>
      <w:r>
        <w:rPr>
          <w:szCs w:val="24"/>
          <w:u w:val="single"/>
        </w:rPr>
        <w:tab/>
      </w:r>
    </w:p>
    <w:p w14:paraId="59C51BAE" w14:textId="77777777" w:rsidR="00161BEF" w:rsidRDefault="00161BEF" w:rsidP="00161BEF">
      <w:pPr>
        <w:tabs>
          <w:tab w:val="left" w:pos="3960"/>
          <w:tab w:val="left" w:pos="5400"/>
          <w:tab w:val="left" w:pos="9360"/>
        </w:tabs>
        <w:spacing w:before="160" w:after="0" w:line="240" w:lineRule="auto"/>
        <w:rPr>
          <w:szCs w:val="24"/>
        </w:rPr>
      </w:pPr>
      <w:r>
        <w:rPr>
          <w:szCs w:val="24"/>
          <w:u w:val="single"/>
        </w:rPr>
        <w:tab/>
      </w:r>
    </w:p>
    <w:p w14:paraId="79C3C590" w14:textId="77777777" w:rsidR="00161BEF" w:rsidRPr="00161BEF" w:rsidRDefault="00161BEF" w:rsidP="00B55829">
      <w:pPr>
        <w:tabs>
          <w:tab w:val="left" w:pos="3960"/>
          <w:tab w:val="left" w:pos="5400"/>
          <w:tab w:val="left" w:pos="9360"/>
        </w:tabs>
        <w:spacing w:before="160" w:after="0" w:line="240" w:lineRule="auto"/>
        <w:rPr>
          <w:sz w:val="18"/>
          <w:szCs w:val="20"/>
        </w:rPr>
      </w:pPr>
      <w:r>
        <w:rPr>
          <w:szCs w:val="24"/>
          <w:u w:val="single"/>
        </w:rPr>
        <w:tab/>
      </w:r>
    </w:p>
    <w:sectPr w:rsidR="00161BEF" w:rsidRPr="00161BEF" w:rsidSect="00291F5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81A5C" w14:textId="77777777" w:rsidR="00C14DE1" w:rsidRDefault="00C14DE1" w:rsidP="00EC2A1B">
      <w:r>
        <w:separator/>
      </w:r>
    </w:p>
  </w:endnote>
  <w:endnote w:type="continuationSeparator" w:id="0">
    <w:p w14:paraId="5EB3A99C" w14:textId="77777777" w:rsidR="00C14DE1" w:rsidRDefault="00C14DE1" w:rsidP="00EC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ranklin Gothic Demi Cond">
    <w:altName w:val="Seravek Medium"/>
    <w:charset w:val="00"/>
    <w:family w:val="swiss"/>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DAE5" w14:textId="77777777" w:rsidR="00403C91" w:rsidRDefault="00403C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385E" w14:textId="77777777" w:rsidR="00403C91" w:rsidRDefault="00403C9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1AE02" w14:textId="77777777" w:rsidR="00403C91" w:rsidRDefault="00403C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F1FF8" w14:textId="77777777" w:rsidR="00C14DE1" w:rsidRDefault="00C14DE1" w:rsidP="00EC2A1B">
      <w:r>
        <w:separator/>
      </w:r>
    </w:p>
  </w:footnote>
  <w:footnote w:type="continuationSeparator" w:id="0">
    <w:p w14:paraId="5F7FB979" w14:textId="77777777" w:rsidR="00C14DE1" w:rsidRDefault="00C14DE1" w:rsidP="00EC2A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FC52" w14:textId="77777777" w:rsidR="00161BEF" w:rsidRDefault="00161BEF" w:rsidP="00EC2A1B">
    <w:pPr>
      <w:pStyle w:val="Header"/>
      <w:tabs>
        <w:tab w:val="clear" w:pos="468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A0C14" w14:textId="77777777" w:rsidR="00161BEF" w:rsidRPr="00291F5A" w:rsidRDefault="00161BEF" w:rsidP="00291F5A">
    <w:pPr>
      <w:spacing w:before="240" w:after="0" w:line="240" w:lineRule="auto"/>
      <w:jc w:val="right"/>
      <w:rPr>
        <w:b/>
        <w:color w:val="808080" w:themeColor="background1" w:themeShade="80"/>
        <w:sz w:val="32"/>
      </w:rPr>
    </w:pPr>
    <w:r>
      <w:rPr>
        <w:b/>
        <w:noProof/>
        <w:color w:val="808080" w:themeColor="background1" w:themeShade="80"/>
        <w:sz w:val="32"/>
      </w:rPr>
      <w:drawing>
        <wp:anchor distT="0" distB="0" distL="114300" distR="114300" simplePos="0" relativeHeight="251659264" behindDoc="0" locked="0" layoutInCell="1" allowOverlap="1" wp14:anchorId="45D79E5E" wp14:editId="7BE35FE0">
          <wp:simplePos x="0" y="0"/>
          <wp:positionH relativeFrom="column">
            <wp:posOffset>15240</wp:posOffset>
          </wp:positionH>
          <wp:positionV relativeFrom="paragraph">
            <wp:posOffset>-38100</wp:posOffset>
          </wp:positionV>
          <wp:extent cx="1059180" cy="579120"/>
          <wp:effectExtent l="0" t="0" r="7620" b="0"/>
          <wp:wrapNone/>
          <wp:docPr id="3" name="Picture 2" descr="kick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ck (white).png"/>
                  <pic:cNvPicPr/>
                </pic:nvPicPr>
                <pic:blipFill>
                  <a:blip r:embed="rId1"/>
                  <a:stretch>
                    <a:fillRect/>
                  </a:stretch>
                </pic:blipFill>
                <pic:spPr>
                  <a:xfrm>
                    <a:off x="0" y="0"/>
                    <a:ext cx="1059180" cy="579120"/>
                  </a:xfrm>
                  <a:prstGeom prst="rect">
                    <a:avLst/>
                  </a:prstGeom>
                </pic:spPr>
              </pic:pic>
            </a:graphicData>
          </a:graphic>
        </wp:anchor>
      </w:drawing>
    </w:r>
    <w:r w:rsidRPr="00291F5A">
      <w:rPr>
        <w:b/>
        <w:color w:val="808080" w:themeColor="background1" w:themeShade="80"/>
        <w:sz w:val="32"/>
      </w:rPr>
      <w:t>Service Contract</w:t>
    </w:r>
  </w:p>
  <w:p w14:paraId="4A3E02D4" w14:textId="654D72BE" w:rsidR="00161BEF" w:rsidRPr="00EC2A1B" w:rsidRDefault="00161BEF" w:rsidP="00291F5A">
    <w:pPr>
      <w:spacing w:after="320" w:line="240" w:lineRule="auto"/>
      <w:jc w:val="right"/>
      <w:rPr>
        <w:color w:val="808080" w:themeColor="background1" w:themeShade="80"/>
        <w:sz w:val="18"/>
      </w:rPr>
    </w:pPr>
    <w:r w:rsidRPr="00EC2A1B">
      <w:rPr>
        <w:color w:val="808080" w:themeColor="background1" w:themeShade="80"/>
        <w:sz w:val="18"/>
      </w:rPr>
      <w:t>http://</w:t>
    </w:r>
    <w:r w:rsidR="00B55829">
      <w:rPr>
        <w:color w:val="808080" w:themeColor="background1" w:themeShade="80"/>
        <w:sz w:val="18"/>
      </w:rPr>
      <w:t>kickincubator</w:t>
    </w:r>
    <w:r w:rsidRPr="00EC2A1B">
      <w:rPr>
        <w:color w:val="808080" w:themeColor="background1" w:themeShade="80"/>
        <w:sz w:val="18"/>
      </w:rPr>
      <w:t>.co</w:t>
    </w:r>
    <w:r w:rsidR="00403C91">
      <w:rPr>
        <w:color w:val="808080" w:themeColor="background1" w:themeShade="80"/>
        <w:sz w:val="18"/>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A171" w14:textId="77777777" w:rsidR="00161BEF" w:rsidRPr="00E42FC1" w:rsidRDefault="00161BEF" w:rsidP="00EC2A1B">
    <w:r>
      <w:rPr>
        <w:noProof/>
      </w:rPr>
      <w:drawing>
        <wp:anchor distT="0" distB="0" distL="114300" distR="114300" simplePos="0" relativeHeight="251658240" behindDoc="0" locked="0" layoutInCell="1" allowOverlap="1" wp14:anchorId="5CE20B82" wp14:editId="66E0733C">
          <wp:simplePos x="0" y="0"/>
          <wp:positionH relativeFrom="margin">
            <wp:align>left</wp:align>
          </wp:positionH>
          <wp:positionV relativeFrom="line">
            <wp:posOffset>0</wp:posOffset>
          </wp:positionV>
          <wp:extent cx="2470785" cy="1554480"/>
          <wp:effectExtent l="19050" t="0" r="5715" b="0"/>
          <wp:wrapSquare wrapText="bothSides"/>
          <wp:docPr id="2" name="Picture 1" descr="Fledge (big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dge (big - white).png"/>
                  <pic:cNvPicPr/>
                </pic:nvPicPr>
                <pic:blipFill>
                  <a:blip r:embed="rId1"/>
                  <a:stretch>
                    <a:fillRect/>
                  </a:stretch>
                </pic:blipFill>
                <pic:spPr>
                  <a:xfrm>
                    <a:off x="0" y="0"/>
                    <a:ext cx="2470785" cy="1554480"/>
                  </a:xfrm>
                  <a:prstGeom prst="rect">
                    <a:avLst/>
                  </a:prstGeom>
                </pic:spPr>
              </pic:pic>
            </a:graphicData>
          </a:graphic>
        </wp:anchor>
      </w:drawing>
    </w:r>
  </w:p>
  <w:p w14:paraId="471C2512" w14:textId="77777777" w:rsidR="00161BEF" w:rsidRPr="00C65197" w:rsidRDefault="00161BEF" w:rsidP="00EC2A1B">
    <w:pPr>
      <w:rPr>
        <w:rFonts w:asciiTheme="majorHAnsi" w:hAnsiTheme="majorHAnsi"/>
        <w:sz w:val="56"/>
      </w:rPr>
    </w:pPr>
    <w:r w:rsidRPr="00C65197">
      <w:t>A “Conscious Company” Incubator</w:t>
    </w:r>
    <w:r>
      <w:br/>
    </w:r>
    <w:r>
      <w:rPr>
        <w:rFonts w:asciiTheme="majorHAnsi" w:hAnsiTheme="majorHAnsi"/>
        <w:sz w:val="56"/>
      </w:rPr>
      <w:t>Program Overview</w:t>
    </w:r>
  </w:p>
  <w:p w14:paraId="1DC70626" w14:textId="77777777" w:rsidR="00161BEF" w:rsidRPr="00390BAD" w:rsidRDefault="00161BEF" w:rsidP="00EC2A1B">
    <w:r>
      <w:t>July-September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7C1"/>
    <w:multiLevelType w:val="hybridMultilevel"/>
    <w:tmpl w:val="70C4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60A92"/>
    <w:multiLevelType w:val="hybridMultilevel"/>
    <w:tmpl w:val="4B68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12EA6"/>
    <w:multiLevelType w:val="hybridMultilevel"/>
    <w:tmpl w:val="976C83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01E5D"/>
    <w:multiLevelType w:val="hybridMultilevel"/>
    <w:tmpl w:val="F74EF4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83654"/>
    <w:multiLevelType w:val="hybridMultilevel"/>
    <w:tmpl w:val="069017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EB4"/>
    <w:multiLevelType w:val="hybridMultilevel"/>
    <w:tmpl w:val="36D6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F6A50"/>
    <w:multiLevelType w:val="hybridMultilevel"/>
    <w:tmpl w:val="A8A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7107F"/>
    <w:multiLevelType w:val="hybridMultilevel"/>
    <w:tmpl w:val="3648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01F1E"/>
    <w:multiLevelType w:val="hybridMultilevel"/>
    <w:tmpl w:val="0DC2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02163"/>
    <w:multiLevelType w:val="hybridMultilevel"/>
    <w:tmpl w:val="0578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E0746"/>
    <w:multiLevelType w:val="hybridMultilevel"/>
    <w:tmpl w:val="516608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43965"/>
    <w:multiLevelType w:val="hybridMultilevel"/>
    <w:tmpl w:val="36780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C6747"/>
    <w:multiLevelType w:val="hybridMultilevel"/>
    <w:tmpl w:val="BAC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E660BF"/>
    <w:multiLevelType w:val="hybridMultilevel"/>
    <w:tmpl w:val="8E0E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F1485"/>
    <w:multiLevelType w:val="hybridMultilevel"/>
    <w:tmpl w:val="C66A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9392C"/>
    <w:multiLevelType w:val="hybridMultilevel"/>
    <w:tmpl w:val="FA5EA8A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72139"/>
    <w:multiLevelType w:val="hybridMultilevel"/>
    <w:tmpl w:val="49E0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9"/>
  </w:num>
  <w:num w:numId="4">
    <w:abstractNumId w:val="5"/>
  </w:num>
  <w:num w:numId="5">
    <w:abstractNumId w:val="15"/>
  </w:num>
  <w:num w:numId="6">
    <w:abstractNumId w:val="0"/>
  </w:num>
  <w:num w:numId="7">
    <w:abstractNumId w:val="3"/>
  </w:num>
  <w:num w:numId="8">
    <w:abstractNumId w:val="10"/>
  </w:num>
  <w:num w:numId="9">
    <w:abstractNumId w:val="11"/>
  </w:num>
  <w:num w:numId="10">
    <w:abstractNumId w:val="4"/>
  </w:num>
  <w:num w:numId="11">
    <w:abstractNumId w:val="8"/>
  </w:num>
  <w:num w:numId="12">
    <w:abstractNumId w:val="6"/>
  </w:num>
  <w:num w:numId="13">
    <w:abstractNumId w:val="1"/>
  </w:num>
  <w:num w:numId="14">
    <w:abstractNumId w:val="2"/>
  </w:num>
  <w:num w:numId="15">
    <w:abstractNumId w:val="1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42FC1"/>
    <w:rsid w:val="00002C02"/>
    <w:rsid w:val="0001198F"/>
    <w:rsid w:val="0006080D"/>
    <w:rsid w:val="00071140"/>
    <w:rsid w:val="00077BE1"/>
    <w:rsid w:val="0009620A"/>
    <w:rsid w:val="000B0D8E"/>
    <w:rsid w:val="000B3CB4"/>
    <w:rsid w:val="000B3FDD"/>
    <w:rsid w:val="000D4155"/>
    <w:rsid w:val="000F0ED1"/>
    <w:rsid w:val="0010167E"/>
    <w:rsid w:val="0010472A"/>
    <w:rsid w:val="001178AA"/>
    <w:rsid w:val="00127561"/>
    <w:rsid w:val="0013333F"/>
    <w:rsid w:val="0014143D"/>
    <w:rsid w:val="00161BEF"/>
    <w:rsid w:val="00173CD1"/>
    <w:rsid w:val="00180A04"/>
    <w:rsid w:val="00184D44"/>
    <w:rsid w:val="00194B7D"/>
    <w:rsid w:val="001967D1"/>
    <w:rsid w:val="001B63BE"/>
    <w:rsid w:val="001D160F"/>
    <w:rsid w:val="001D16BF"/>
    <w:rsid w:val="001D243E"/>
    <w:rsid w:val="002010BA"/>
    <w:rsid w:val="00202048"/>
    <w:rsid w:val="00202B69"/>
    <w:rsid w:val="00222C69"/>
    <w:rsid w:val="00225124"/>
    <w:rsid w:val="002420E9"/>
    <w:rsid w:val="00246AB8"/>
    <w:rsid w:val="00266ED8"/>
    <w:rsid w:val="00271664"/>
    <w:rsid w:val="00273DDD"/>
    <w:rsid w:val="002824D9"/>
    <w:rsid w:val="00284197"/>
    <w:rsid w:val="002852BE"/>
    <w:rsid w:val="00291F5A"/>
    <w:rsid w:val="002A63B5"/>
    <w:rsid w:val="002A67F2"/>
    <w:rsid w:val="002B15BA"/>
    <w:rsid w:val="002C1D79"/>
    <w:rsid w:val="002C4CC2"/>
    <w:rsid w:val="002C6C4E"/>
    <w:rsid w:val="002C7623"/>
    <w:rsid w:val="002D6DB6"/>
    <w:rsid w:val="002E2199"/>
    <w:rsid w:val="002E3E46"/>
    <w:rsid w:val="002E61C9"/>
    <w:rsid w:val="002F2AEE"/>
    <w:rsid w:val="002F689C"/>
    <w:rsid w:val="003013DE"/>
    <w:rsid w:val="0030375B"/>
    <w:rsid w:val="00321B24"/>
    <w:rsid w:val="00325F9D"/>
    <w:rsid w:val="00336BA8"/>
    <w:rsid w:val="003559F5"/>
    <w:rsid w:val="00370BE4"/>
    <w:rsid w:val="0037193F"/>
    <w:rsid w:val="00372402"/>
    <w:rsid w:val="00390BAD"/>
    <w:rsid w:val="00392BBB"/>
    <w:rsid w:val="00393A72"/>
    <w:rsid w:val="003A0925"/>
    <w:rsid w:val="003B6A9C"/>
    <w:rsid w:val="003B6F80"/>
    <w:rsid w:val="003C2458"/>
    <w:rsid w:val="003C3D2B"/>
    <w:rsid w:val="003E4E56"/>
    <w:rsid w:val="003E5E7E"/>
    <w:rsid w:val="003F271C"/>
    <w:rsid w:val="00403C91"/>
    <w:rsid w:val="00405762"/>
    <w:rsid w:val="00450C9A"/>
    <w:rsid w:val="00451713"/>
    <w:rsid w:val="0045681F"/>
    <w:rsid w:val="00473AA8"/>
    <w:rsid w:val="00473DDB"/>
    <w:rsid w:val="0049517D"/>
    <w:rsid w:val="004A626C"/>
    <w:rsid w:val="004D01CC"/>
    <w:rsid w:val="004E1E72"/>
    <w:rsid w:val="004E2380"/>
    <w:rsid w:val="005143EA"/>
    <w:rsid w:val="00517163"/>
    <w:rsid w:val="00535531"/>
    <w:rsid w:val="00537B93"/>
    <w:rsid w:val="005605A1"/>
    <w:rsid w:val="00575CD7"/>
    <w:rsid w:val="00576471"/>
    <w:rsid w:val="00584B92"/>
    <w:rsid w:val="005A2ECC"/>
    <w:rsid w:val="005B314E"/>
    <w:rsid w:val="005C4DA4"/>
    <w:rsid w:val="005E0A12"/>
    <w:rsid w:val="005F4CF9"/>
    <w:rsid w:val="00617381"/>
    <w:rsid w:val="00624547"/>
    <w:rsid w:val="00630197"/>
    <w:rsid w:val="00634910"/>
    <w:rsid w:val="00635A73"/>
    <w:rsid w:val="00637BDE"/>
    <w:rsid w:val="0064647D"/>
    <w:rsid w:val="00662ABE"/>
    <w:rsid w:val="00681D82"/>
    <w:rsid w:val="006928EB"/>
    <w:rsid w:val="00692F77"/>
    <w:rsid w:val="006A0840"/>
    <w:rsid w:val="006A4487"/>
    <w:rsid w:val="006B2DC6"/>
    <w:rsid w:val="006B7D82"/>
    <w:rsid w:val="006C1940"/>
    <w:rsid w:val="006E0D53"/>
    <w:rsid w:val="006E2970"/>
    <w:rsid w:val="006F0449"/>
    <w:rsid w:val="006F3364"/>
    <w:rsid w:val="006F4F39"/>
    <w:rsid w:val="007012AD"/>
    <w:rsid w:val="007260D8"/>
    <w:rsid w:val="00740AA7"/>
    <w:rsid w:val="00753F2A"/>
    <w:rsid w:val="0075766D"/>
    <w:rsid w:val="00757900"/>
    <w:rsid w:val="00782E87"/>
    <w:rsid w:val="007A72FB"/>
    <w:rsid w:val="007B5E8C"/>
    <w:rsid w:val="007D42CE"/>
    <w:rsid w:val="007D44D2"/>
    <w:rsid w:val="007E1C0F"/>
    <w:rsid w:val="007E4646"/>
    <w:rsid w:val="007E694E"/>
    <w:rsid w:val="007F28C4"/>
    <w:rsid w:val="00810E3A"/>
    <w:rsid w:val="00814F72"/>
    <w:rsid w:val="00815C4F"/>
    <w:rsid w:val="008261B1"/>
    <w:rsid w:val="0083121C"/>
    <w:rsid w:val="008315C3"/>
    <w:rsid w:val="00831609"/>
    <w:rsid w:val="00837059"/>
    <w:rsid w:val="00846AD8"/>
    <w:rsid w:val="00847A89"/>
    <w:rsid w:val="00862578"/>
    <w:rsid w:val="00876764"/>
    <w:rsid w:val="0089308B"/>
    <w:rsid w:val="008955BF"/>
    <w:rsid w:val="008A1327"/>
    <w:rsid w:val="008A1DD2"/>
    <w:rsid w:val="008B5DB5"/>
    <w:rsid w:val="008C214F"/>
    <w:rsid w:val="008D099A"/>
    <w:rsid w:val="008D3740"/>
    <w:rsid w:val="008D3B03"/>
    <w:rsid w:val="008D4F0C"/>
    <w:rsid w:val="008D73E9"/>
    <w:rsid w:val="008E0DBD"/>
    <w:rsid w:val="008E6B01"/>
    <w:rsid w:val="008F5FEC"/>
    <w:rsid w:val="00901F4A"/>
    <w:rsid w:val="00905136"/>
    <w:rsid w:val="00916074"/>
    <w:rsid w:val="00916C98"/>
    <w:rsid w:val="00923C61"/>
    <w:rsid w:val="00925C9B"/>
    <w:rsid w:val="0092615C"/>
    <w:rsid w:val="00942107"/>
    <w:rsid w:val="009432EA"/>
    <w:rsid w:val="00951575"/>
    <w:rsid w:val="009515A9"/>
    <w:rsid w:val="009612A0"/>
    <w:rsid w:val="00963597"/>
    <w:rsid w:val="009C09BB"/>
    <w:rsid w:val="009C4193"/>
    <w:rsid w:val="009E116C"/>
    <w:rsid w:val="00A00EFF"/>
    <w:rsid w:val="00A03A87"/>
    <w:rsid w:val="00A071F0"/>
    <w:rsid w:val="00A10E28"/>
    <w:rsid w:val="00A12799"/>
    <w:rsid w:val="00A52BCD"/>
    <w:rsid w:val="00A73F9E"/>
    <w:rsid w:val="00A87DA6"/>
    <w:rsid w:val="00A93C66"/>
    <w:rsid w:val="00A94DAA"/>
    <w:rsid w:val="00AA6432"/>
    <w:rsid w:val="00AB56C6"/>
    <w:rsid w:val="00AB6D0F"/>
    <w:rsid w:val="00B048A3"/>
    <w:rsid w:val="00B04EEE"/>
    <w:rsid w:val="00B21253"/>
    <w:rsid w:val="00B30A98"/>
    <w:rsid w:val="00B34FB8"/>
    <w:rsid w:val="00B42CA4"/>
    <w:rsid w:val="00B47103"/>
    <w:rsid w:val="00B5233B"/>
    <w:rsid w:val="00B5280D"/>
    <w:rsid w:val="00B52873"/>
    <w:rsid w:val="00B55829"/>
    <w:rsid w:val="00B66336"/>
    <w:rsid w:val="00B76F63"/>
    <w:rsid w:val="00B94B09"/>
    <w:rsid w:val="00BA6F29"/>
    <w:rsid w:val="00BB026C"/>
    <w:rsid w:val="00BB4F9A"/>
    <w:rsid w:val="00BC1136"/>
    <w:rsid w:val="00BD4538"/>
    <w:rsid w:val="00BF33A7"/>
    <w:rsid w:val="00BF50C7"/>
    <w:rsid w:val="00BF5396"/>
    <w:rsid w:val="00BF72AF"/>
    <w:rsid w:val="00C1498A"/>
    <w:rsid w:val="00C14DE1"/>
    <w:rsid w:val="00C27873"/>
    <w:rsid w:val="00C3370E"/>
    <w:rsid w:val="00C337E7"/>
    <w:rsid w:val="00C348FD"/>
    <w:rsid w:val="00C5629D"/>
    <w:rsid w:val="00C6187C"/>
    <w:rsid w:val="00C65197"/>
    <w:rsid w:val="00C67CB4"/>
    <w:rsid w:val="00C753FA"/>
    <w:rsid w:val="00C75C56"/>
    <w:rsid w:val="00C82B8F"/>
    <w:rsid w:val="00C86B10"/>
    <w:rsid w:val="00C87ACF"/>
    <w:rsid w:val="00C94B78"/>
    <w:rsid w:val="00CA31B9"/>
    <w:rsid w:val="00CA57F1"/>
    <w:rsid w:val="00CB0BAA"/>
    <w:rsid w:val="00CB31D0"/>
    <w:rsid w:val="00CD0A2F"/>
    <w:rsid w:val="00CD3B34"/>
    <w:rsid w:val="00CD53FF"/>
    <w:rsid w:val="00CE5378"/>
    <w:rsid w:val="00CE55F6"/>
    <w:rsid w:val="00CF7082"/>
    <w:rsid w:val="00D06020"/>
    <w:rsid w:val="00D1599B"/>
    <w:rsid w:val="00D161B0"/>
    <w:rsid w:val="00D17010"/>
    <w:rsid w:val="00D176B7"/>
    <w:rsid w:val="00D21D6D"/>
    <w:rsid w:val="00D3177D"/>
    <w:rsid w:val="00D34282"/>
    <w:rsid w:val="00D3781B"/>
    <w:rsid w:val="00D65B7D"/>
    <w:rsid w:val="00D80AAD"/>
    <w:rsid w:val="00D829AA"/>
    <w:rsid w:val="00D96607"/>
    <w:rsid w:val="00DA42C3"/>
    <w:rsid w:val="00DA5375"/>
    <w:rsid w:val="00DA53AB"/>
    <w:rsid w:val="00DB500E"/>
    <w:rsid w:val="00DC5A75"/>
    <w:rsid w:val="00DD7CCC"/>
    <w:rsid w:val="00DE068C"/>
    <w:rsid w:val="00DF04BD"/>
    <w:rsid w:val="00DF1949"/>
    <w:rsid w:val="00E02D6D"/>
    <w:rsid w:val="00E07346"/>
    <w:rsid w:val="00E205F4"/>
    <w:rsid w:val="00E30426"/>
    <w:rsid w:val="00E30ED4"/>
    <w:rsid w:val="00E346F4"/>
    <w:rsid w:val="00E351B6"/>
    <w:rsid w:val="00E41671"/>
    <w:rsid w:val="00E42FC1"/>
    <w:rsid w:val="00E50DD6"/>
    <w:rsid w:val="00E7659C"/>
    <w:rsid w:val="00EA300B"/>
    <w:rsid w:val="00EA5D0B"/>
    <w:rsid w:val="00EB1BF6"/>
    <w:rsid w:val="00EC2A1B"/>
    <w:rsid w:val="00ED58B5"/>
    <w:rsid w:val="00EE32C6"/>
    <w:rsid w:val="00EE44B3"/>
    <w:rsid w:val="00F02F73"/>
    <w:rsid w:val="00F06222"/>
    <w:rsid w:val="00F206EC"/>
    <w:rsid w:val="00F26CBF"/>
    <w:rsid w:val="00F31828"/>
    <w:rsid w:val="00F40753"/>
    <w:rsid w:val="00F42D37"/>
    <w:rsid w:val="00F67742"/>
    <w:rsid w:val="00F8335C"/>
    <w:rsid w:val="00F833C3"/>
    <w:rsid w:val="00F862B0"/>
    <w:rsid w:val="00F94930"/>
    <w:rsid w:val="00FA4F62"/>
    <w:rsid w:val="00FB0715"/>
    <w:rsid w:val="00FD09EF"/>
    <w:rsid w:val="00FE250F"/>
    <w:rsid w:val="00FF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22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1B"/>
    <w:rPr>
      <w:rFonts w:cs="Calibri"/>
      <w:sz w:val="20"/>
    </w:rPr>
  </w:style>
  <w:style w:type="paragraph" w:styleId="Heading1">
    <w:name w:val="heading 1"/>
    <w:basedOn w:val="Normal"/>
    <w:next w:val="Normal"/>
    <w:link w:val="Heading1Char"/>
    <w:uiPriority w:val="9"/>
    <w:qFormat/>
    <w:rsid w:val="00EC2A1B"/>
    <w:pPr>
      <w:keepNext/>
      <w:keepLines/>
      <w:spacing w:before="240" w:after="0" w:line="240" w:lineRule="auto"/>
      <w:outlineLvl w:val="0"/>
    </w:pPr>
    <w:rPr>
      <w:rFonts w:ascii="Franklin Gothic Demi Cond" w:eastAsiaTheme="majorEastAsia" w:hAnsi="Franklin Gothic Demi Cond" w:cstheme="majorBidi"/>
      <w:bCs/>
      <w:color w:val="365F91" w:themeColor="accent1" w:themeShade="BF"/>
      <w:sz w:val="40"/>
      <w:szCs w:val="28"/>
    </w:rPr>
  </w:style>
  <w:style w:type="paragraph" w:styleId="Heading2">
    <w:name w:val="heading 2"/>
    <w:basedOn w:val="Normal"/>
    <w:next w:val="Normal"/>
    <w:link w:val="Heading2Char"/>
    <w:uiPriority w:val="9"/>
    <w:unhideWhenUsed/>
    <w:qFormat/>
    <w:rsid w:val="00901F4A"/>
    <w:pPr>
      <w:keepNext/>
      <w:spacing w:after="80"/>
      <w:outlineLvl w:val="1"/>
    </w:pPr>
    <w:rPr>
      <w:b/>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FC1"/>
    <w:rPr>
      <w:rFonts w:ascii="Tahoma" w:hAnsi="Tahoma" w:cs="Tahoma"/>
      <w:sz w:val="16"/>
      <w:szCs w:val="16"/>
    </w:rPr>
  </w:style>
  <w:style w:type="paragraph" w:styleId="Header">
    <w:name w:val="header"/>
    <w:basedOn w:val="Normal"/>
    <w:link w:val="HeaderChar"/>
    <w:uiPriority w:val="99"/>
    <w:unhideWhenUsed/>
    <w:rsid w:val="00E42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C1"/>
  </w:style>
  <w:style w:type="paragraph" w:styleId="Footer">
    <w:name w:val="footer"/>
    <w:basedOn w:val="Normal"/>
    <w:link w:val="FooterChar"/>
    <w:uiPriority w:val="99"/>
    <w:unhideWhenUsed/>
    <w:rsid w:val="00E42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C1"/>
  </w:style>
  <w:style w:type="paragraph" w:styleId="ListParagraph">
    <w:name w:val="List Paragraph"/>
    <w:basedOn w:val="Normal"/>
    <w:uiPriority w:val="34"/>
    <w:qFormat/>
    <w:rsid w:val="00405762"/>
    <w:pPr>
      <w:ind w:left="720"/>
      <w:contextualSpacing/>
    </w:pPr>
  </w:style>
  <w:style w:type="character" w:styleId="Hyperlink">
    <w:name w:val="Hyperlink"/>
    <w:basedOn w:val="DefaultParagraphFont"/>
    <w:uiPriority w:val="99"/>
    <w:unhideWhenUsed/>
    <w:rsid w:val="00BF5396"/>
    <w:rPr>
      <w:color w:val="0000FF" w:themeColor="hyperlink"/>
      <w:u w:val="single"/>
    </w:rPr>
  </w:style>
  <w:style w:type="character" w:customStyle="1" w:styleId="Heading2Char">
    <w:name w:val="Heading 2 Char"/>
    <w:basedOn w:val="DefaultParagraphFont"/>
    <w:link w:val="Heading2"/>
    <w:uiPriority w:val="9"/>
    <w:rsid w:val="00901F4A"/>
    <w:rPr>
      <w:rFonts w:cs="Calibri"/>
      <w:b/>
      <w:smallCaps/>
      <w:color w:val="31849B" w:themeColor="accent5" w:themeShade="BF"/>
      <w:sz w:val="20"/>
    </w:rPr>
  </w:style>
  <w:style w:type="paragraph" w:customStyle="1" w:styleId="Body">
    <w:name w:val="Body"/>
    <w:basedOn w:val="Normal"/>
    <w:link w:val="BodyChar"/>
    <w:rsid w:val="0083121C"/>
  </w:style>
  <w:style w:type="character" w:customStyle="1" w:styleId="BodyChar">
    <w:name w:val="Body Char"/>
    <w:basedOn w:val="DefaultParagraphFont"/>
    <w:link w:val="Body"/>
    <w:rsid w:val="0083121C"/>
    <w:rPr>
      <w:rFonts w:cs="Calibri"/>
      <w:sz w:val="20"/>
    </w:rPr>
  </w:style>
  <w:style w:type="character" w:styleId="CommentReference">
    <w:name w:val="annotation reference"/>
    <w:basedOn w:val="DefaultParagraphFont"/>
    <w:uiPriority w:val="99"/>
    <w:semiHidden/>
    <w:unhideWhenUsed/>
    <w:rsid w:val="006A4487"/>
    <w:rPr>
      <w:sz w:val="16"/>
      <w:szCs w:val="16"/>
    </w:rPr>
  </w:style>
  <w:style w:type="paragraph" w:styleId="CommentText">
    <w:name w:val="annotation text"/>
    <w:basedOn w:val="Normal"/>
    <w:link w:val="CommentTextChar"/>
    <w:uiPriority w:val="99"/>
    <w:semiHidden/>
    <w:unhideWhenUsed/>
    <w:rsid w:val="006A4487"/>
    <w:pPr>
      <w:spacing w:line="240" w:lineRule="auto"/>
    </w:pPr>
    <w:rPr>
      <w:szCs w:val="20"/>
    </w:rPr>
  </w:style>
  <w:style w:type="character" w:customStyle="1" w:styleId="CommentTextChar">
    <w:name w:val="Comment Text Char"/>
    <w:basedOn w:val="DefaultParagraphFont"/>
    <w:link w:val="CommentText"/>
    <w:uiPriority w:val="99"/>
    <w:semiHidden/>
    <w:rsid w:val="006A4487"/>
    <w:rPr>
      <w:sz w:val="20"/>
      <w:szCs w:val="20"/>
    </w:rPr>
  </w:style>
  <w:style w:type="paragraph" w:styleId="CommentSubject">
    <w:name w:val="annotation subject"/>
    <w:basedOn w:val="CommentText"/>
    <w:next w:val="CommentText"/>
    <w:link w:val="CommentSubjectChar"/>
    <w:uiPriority w:val="99"/>
    <w:semiHidden/>
    <w:unhideWhenUsed/>
    <w:rsid w:val="006A4487"/>
    <w:rPr>
      <w:b/>
      <w:bCs/>
    </w:rPr>
  </w:style>
  <w:style w:type="character" w:customStyle="1" w:styleId="CommentSubjectChar">
    <w:name w:val="Comment Subject Char"/>
    <w:basedOn w:val="CommentTextChar"/>
    <w:link w:val="CommentSubject"/>
    <w:uiPriority w:val="99"/>
    <w:semiHidden/>
    <w:rsid w:val="006A4487"/>
    <w:rPr>
      <w:b/>
      <w:bCs/>
      <w:sz w:val="20"/>
      <w:szCs w:val="20"/>
    </w:rPr>
  </w:style>
  <w:style w:type="table" w:styleId="TableGrid">
    <w:name w:val="Table Grid"/>
    <w:basedOn w:val="TableNormal"/>
    <w:uiPriority w:val="59"/>
    <w:rsid w:val="00A8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2A1B"/>
    <w:rPr>
      <w:rFonts w:ascii="Franklin Gothic Demi Cond" w:eastAsiaTheme="majorEastAsia" w:hAnsi="Franklin Gothic Demi Cond" w:cstheme="majorBidi"/>
      <w:bCs/>
      <w:color w:val="365F91" w:themeColor="accent1" w:themeShade="BF"/>
      <w:sz w:val="40"/>
      <w:szCs w:val="28"/>
    </w:rPr>
  </w:style>
  <w:style w:type="paragraph" w:customStyle="1" w:styleId="Byline">
    <w:name w:val="Byline"/>
    <w:basedOn w:val="Normal"/>
    <w:link w:val="BylineChar"/>
    <w:qFormat/>
    <w:rsid w:val="00EC2A1B"/>
    <w:rPr>
      <w:i/>
      <w:sz w:val="18"/>
    </w:rPr>
  </w:style>
  <w:style w:type="character" w:customStyle="1" w:styleId="BylineChar">
    <w:name w:val="Byline Char"/>
    <w:basedOn w:val="DefaultParagraphFont"/>
    <w:link w:val="Byline"/>
    <w:rsid w:val="00EC2A1B"/>
    <w:rPr>
      <w:rFonts w:cs="Calibri"/>
      <w:i/>
      <w:sz w:val="18"/>
    </w:rPr>
  </w:style>
  <w:style w:type="character" w:customStyle="1" w:styleId="yiv1845249079s4">
    <w:name w:val="yiv1845249079s4"/>
    <w:basedOn w:val="DefaultParagraphFont"/>
    <w:rsid w:val="00AA6432"/>
  </w:style>
  <w:style w:type="character" w:customStyle="1" w:styleId="yiv1845249079s10">
    <w:name w:val="yiv1845249079s10"/>
    <w:basedOn w:val="DefaultParagraphFont"/>
    <w:rsid w:val="00AA64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5974">
      <w:bodyDiv w:val="1"/>
      <w:marLeft w:val="0"/>
      <w:marRight w:val="0"/>
      <w:marTop w:val="0"/>
      <w:marBottom w:val="0"/>
      <w:divBdr>
        <w:top w:val="none" w:sz="0" w:space="0" w:color="auto"/>
        <w:left w:val="none" w:sz="0" w:space="0" w:color="auto"/>
        <w:bottom w:val="none" w:sz="0" w:space="0" w:color="auto"/>
        <w:right w:val="none" w:sz="0" w:space="0" w:color="auto"/>
      </w:divBdr>
    </w:div>
    <w:div w:id="1423378881">
      <w:bodyDiv w:val="1"/>
      <w:marLeft w:val="0"/>
      <w:marRight w:val="0"/>
      <w:marTop w:val="0"/>
      <w:marBottom w:val="0"/>
      <w:divBdr>
        <w:top w:val="none" w:sz="0" w:space="0" w:color="auto"/>
        <w:left w:val="none" w:sz="0" w:space="0" w:color="auto"/>
        <w:bottom w:val="none" w:sz="0" w:space="0" w:color="auto"/>
        <w:right w:val="none" w:sz="0" w:space="0" w:color="auto"/>
      </w:divBdr>
    </w:div>
    <w:div w:id="16336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3216</TotalTime>
  <Pages>1</Pages>
  <Words>421</Words>
  <Characters>2404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dc:creator>
  <cp:lastModifiedBy>Michael Libes</cp:lastModifiedBy>
  <cp:revision>70</cp:revision>
  <cp:lastPrinted>2013-05-21T20:07:00Z</cp:lastPrinted>
  <dcterms:created xsi:type="dcterms:W3CDTF">2012-08-01T23:54:00Z</dcterms:created>
  <dcterms:modified xsi:type="dcterms:W3CDTF">2014-05-02T18:52:00Z</dcterms:modified>
</cp:coreProperties>
</file>